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9E" w:rsidRPr="00EE3B0E" w:rsidRDefault="00EE3B0E" w:rsidP="00EE3B0E">
      <w:pPr>
        <w:pBdr>
          <w:bottom w:val="single" w:sz="4" w:space="1" w:color="auto"/>
        </w:pBdr>
        <w:spacing w:after="0" w:line="360" w:lineRule="auto"/>
        <w:jc w:val="center"/>
        <w:rPr>
          <w:lang w:val="pt-BR"/>
        </w:rPr>
      </w:pPr>
      <w:r w:rsidRPr="00EE3B0E">
        <w:rPr>
          <w:lang w:val="pt-BR"/>
        </w:rPr>
        <w:t>A HISTÓRIA DE ISRAEL</w:t>
      </w:r>
    </w:p>
    <w:p w:rsid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população de Israel é predominantemente judia com uma minoria árabe na sua maior parte muçulmana, embora também existam árabes cristãos,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circassianos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druzos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 É política oficial a preservação do caráter judaico do Estado, embora as leis garantam completa liberdade de culto.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área ocupada pelo Estado de Israel tem evoluído em relação ao território inicialmente previsto pelo plano de divisão da Palestina, votado na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Assembleia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Geral da ONU em 1947. O primeiro alargamento da sua área ocorreu logo com o fim da Primeira Guerra Árabe-Israelense, entre 1948 e 1949. Na seqüência da Guerra dos Seis Dias, em 1967, Israel conquistou as Colinas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Golã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(originalmente território da Síria), a parte Oriental de Jerusalém e a Cisjordânia (originalmente partes da Jordânia) e a Faixa de Gaza e a península do Sinai (originalmente territórios egípcios). Em 1982 Israel firmou um acordo de paz com o Egito e retirou-se completamente do Sinai. Em 2000 saiu do Sul do Líbano, ocupado em operações de defesa contra a presença de guerrilheiros palestinos na região, e em Setembro de 2005 iniciou a sua retirada da Faixa de Gaza, atualmente administrada pela Autoridade Nacional Palestina. Com isso, o mapa israelense teve várias conformações ao longo de sua história, não tendo até hoje este estado definido as suas fronteiras.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Israel faz fronteira com os Estados do Líbano, Síria, Jordânia e Egito (listados no sentido horário do Norte para o Sul). Partilha do litoral do Mar Mediterrâneo, do Mar da Galiléia (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Kneret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), do Golfo de Aqaba (também conhecido como Golfo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Eilat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) e o Mar Morto.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Desde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1967 Israel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controla toda a cidade de Jerusalém, que proclamou como sua capital "única, eterna e indivisível" através da Lei Básica de 1980, promulgada pelo Parlamento israelense, porém condenada por uma resolução da ONU.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 maioria dos países não reconhecem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Jerusalém como capital de Israel e têm as suas representações diplomáticas em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Tel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Aviv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O nome Israel (_____), que em hebraico significa Aquele que luta com Deus (___-__; "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Ishr-al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") tem sua origem na passagem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do Gêneses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primeiro livro da Bíblia (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Torá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), na qual Jacó luta contra um anjo e recebe deste o nome de Israel. A nação fundada por Jacó é chamada de "Os Filhos de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Israel"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ou "Israelitas". No Brasil, os habitantes do moderno Estado de Israel são denominados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"israelenses".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Segundo as escrituras bíblicas, Israel é a terra prometida por Deus aos hebreus e é o berço da religião e da cultura judaica no século XVII a.C.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pt-BR" w:eastAsia="pt-BR" w:bidi="ar-SA"/>
        </w:rPr>
      </w:pPr>
      <w:r w:rsidRPr="00EE3B0E">
        <w:rPr>
          <w:rFonts w:ascii="Arial" w:hAnsi="Arial" w:cs="Arial"/>
          <w:b/>
          <w:sz w:val="24"/>
          <w:szCs w:val="24"/>
          <w:u w:val="single"/>
          <w:lang w:val="pt-BR" w:eastAsia="pt-BR" w:bidi="ar-SA"/>
        </w:rPr>
        <w:t>História de Israel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registro histórico mais antigo que se conhece sobre o nome Israel data do ano 1210 a.C., mencionado na Estela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Merneptah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(num poema dedicado ao faraó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Merneptah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), em que o nome não é associado a um local geográfico, mas a um povo.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Povo de Israel ("Aquele que luta ao lado de Deus") surgiu de grupos nômades que habitavam a Mesopotâmia há cerca de cinco mil anos e que posteriormente rumaram para a região do Levante por volta do ano 2000 a.C. No fim do século XVII a.C., o Egito, com medo do grande crescimento dos judeus, atacou Israel e os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levou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escravos para o Egito.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Após o fim do cativeiro no Egito, os israelitas vagaram pela região da Península do Sinai, reconquistando uma parte de seu território original no Levante, sob o comando do rei Saul por volta de 1029 a.C. Segundo os relatos tradicionais, foi durante o reinado de Saul que, pressionados pelas constantes guerras com os povos vizinhos, as 12 tribos de Israel se unificaram, formando um único reino.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Saul foi sucedido por David, em torno do ano 1000 a.C., que expandiu o território de Israel e conquistou a cidade de Jerusalém, onde instalou a capital 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do seu reino. Sob o reinado de Salomão que Israel alcançou o apogeu, entre os anos 966 a.C. e 926 a.C..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Roboão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filho de Salomão, sucede-lhe como rei em 922 a.C.. Porém, o Reino de Israel foi dividido em dois: a Norte, o Reino das Dez Tribos, também chamado de Reino de Israel, e ao Sul, o Reino das Duas Tribos, também chamado de Reino de Judá, cuja capital ficou sendo Jerusalém.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Em 586 a.C. o imperador babilônio Nabucodonosor invade Jerusalém, destrói o Primeiro Templo e obriga os israelitas ao seu primeiro exílio.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Levados à força para a Babilônia, os prisioneiros de Judá e Israel passaram cerca de 50 anos como escravos sob o domínio dos babilônicos. O fim do Primeiro Êxodo possibilitou a volta dos israelitas a Jerusalém, que foi reconstruída, juntamente com seu Grande Templo. Do nome de Judá nasceram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as denominações judeu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judaísmo.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Entretanto, o território dos judeus foi sendo conquistado e influenciado por diversas potências de sua época: assírios, persas, gregos, selêucidas e romanos.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Ao longo de toda a dominação romana houve duas grandes revoltas dos judeus. Antes, houve uma primeira revolta no ano 135 a.C., quando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Antíoco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IV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Epifânio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ainda durante a dominação selêucida, profanou o Templo ao sacrificar uma porca (animal considerado impuro pelo judaísmo) em seu altar. A revolta, chamada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Hasmoniana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vitoriosa e garantiu a independência de Israel até o ano 63 a.C., quando o reino é conquistado pelos romanos. Seria durante este domínio que surgiria o Cristianismo.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Os romanos estabeleceram no reino judeu um protetorado. Entretanto, a prática da religião hebraica era constantemente reprimida pelos romanos, que interferiam na administração do Templo e atacavam e profanavam os locais de culto.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A primeira grande revolta contra o domínio romano se iniciou no ano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6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da Era Comum. Também conhecida como Grande Revolta Judaica, a rebelião duraria até o ano 70 d.C., quando o general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Tito invade a região e destrói Jerusalém e o Segundo Templo. Cerca de um milhão de judeus teriam morrido durante os combates, segundo alguns pesquisadores. A região é transformada em província romana e batizada com o nome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Provincia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Judaea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segunda e última rebelião contra os romanos foi a Revolta de Bar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Kochba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 A revolta foi esmagada pelo imperador Adriano em 135 e os judeus sobreviventes foram feitos escravos e expulsos de sua terra.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Durante os dois mil anos de duração do Êxodo, a presença judaica em Jerusalém e seu entorno foi constante, embora diminuta. No mesmo ano de 135, Adriano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renomeou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 Província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Judaea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para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Provincia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Siria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Palaestina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um nome grego derivado de "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Filistéia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" (Em Hebraico, ___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br/>
        <w:t>, em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Grego,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P_léše_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)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como tentativa de desligar a terra de seu passado judaico. 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Mishná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o Talmude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Yerushalmi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(dois dos textos sagrados judaicos mais importantes) foram escritos na região neste período. Depois dos romanos os bizantinos e finalmente os muçulmanos conquistaram a Palestina em 638. A área do Levante foi controlada por diferentes estados muçulmanos ao longo dos séculos (à exceção do controle dos cristãos cruzados) até fazer parte do Império Otomano, entre 1517 e 1917.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Exílio e as perseguições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anti-judaicas</w:t>
      </w:r>
      <w:proofErr w:type="gramEnd"/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Sob o domínio de diversos povos, culturas e religiões, os judeus exilados não encontraram jamais um clima de liberdade plena. Ora aceitos, ora hostilizados sob as mais diversas acusações e pretextos, os judeus sobreviveram às perseguições morais e violentas em torno de sua religião e de sua cultura particular.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Na Península Arábica do século VII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onde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provavelmente chegaram após a destruição do Segundo Templo, os judeus viram-se envolvidos nas lutas entre Maomé e os habitantes de Meca. De início parte integrante 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umma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criada por Maomé em Medina, duas tribos judaicas seriam expulsas da cidade, enquanto que a terceira seria executada (com exceção das mulheres e das crianças). Este episódio não tem, contudo nada a ver com manifestações de anti-semitismo, encontrando-se integrado nas guerras entre Meca e Medina e na mentalidade do século VII.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1066 ocorre o Massacre de Granada e entre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os séculos XII e XV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os judeus são expulsos do Norte da Europa, dominada pelos cristãos. Os grandes massacres de judeus se sucederam em diversos países: Alemanha, Inglaterra (1290), França (1306 e 1394) e Espanha (1391), culminando na expulsão de 1492 e no grande massacre de Lisboa em 1506. Os judeus passam a habitar a Europa Oriental.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Com o fim da Idade Média e o Iluminismo as perseguições diminuem, embora prossigam. Durante a Era Moderna, os judeus da Rússia e de toda a região Leste da Europa são constantemente perseguidos e massacrados sob os mais diversos pretextos e acusações. Em meados do século XIX os pogroms forçam as ondas de imigração judaica para a América e fomentam o surgimento dos primeiros movimentos sionistas.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 Sionismo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sionismo (de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colina da antiga Jerusalém), surgiu na Europa em meados do século XIX. Inicialmente de caráter religioso, o sionismo pregava a volta dos judeus à Terra de Israel, como forma de estreitar os laços culturais do povo judeu em torno de sua religião e de sua cultura ancestral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Precedentes Sionistas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Entre os séculos </w:t>
      </w:r>
      <w:proofErr w:type="spellStart"/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XIIIe</w:t>
      </w:r>
      <w:proofErr w:type="spellEnd"/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XIX o número de judeus que fizeram aliá (literalmente “ascensão” - o ato de um judeu imigrar para a Terra Santa) foi constante e crescente, estimulado por periódicos surgimentos de crenças messiânicas e de perseguições anti-judaicas.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Estas perseguições tinham quase sempre um caráter religioso. Vários estados atacaram e expulsaram os judeus de seus territórios, sob acusações que variavam entre 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deicídio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(a suposta culpa dos judeus pela morte de Jesus) e lendas sobre envenenamento de poços, uso de sangue de crianças cristãs em rituais judaicos (“Libelo de Sangue”) e de heresia. Os judeus da Inglaterra foram expulsos em 1290, da França em 1391, da Áustria (1421) e da Espanha (Decreto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Alhambra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), em 1492.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Os judeus que retornaram à Palestina estabeleceram-se principalmente em Jerusalém, mas também desenvolveram significativos centros religiosos em cidades mais distantes. A partir do século XV a cidade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Safed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se tornaria o mais importante local de reunião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cabalistas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Mas foi durante a primeira metade do século XIX que a migração judaica para a Palestina sofreu o seu maior incremento em quase vinte séculos. Os judeus já eram a maioria da população de Jerusalém no ano de 1844, convivendo com muçulmanos, cristãos, armênios, gregos e outras minorias, sob o domínio turco-otomano. A estes migrantes religiosos vieram se juntar os primeiros migrantes seculares a partir da segunda metade do século. Eram em geral judeus da Europa Central e adeptos de ideologias socialistas.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primeiro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kibbutz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estabelecido na Palestina foi a colônia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Mikveh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Israel (_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!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" ____; “A Esperança de Israel” em hebraico), fundado em 1870 pela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Alliance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Israelite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Universelle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seguido pela colônia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Petah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Tikva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(1878),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Rishon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LeTzion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(1882), e outras comunidades agrônomas fundadas por organizações como 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Bilu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Hovevei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Zion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 Sionismo Político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Em 1895, na França, um militar judeu foi acusado de fornecer informações secretas para os alemães. O capitão Alfred Dreyfus foi julgado e condenado após um julgamento que se tornou célebre e mobilizou a opinião pública mundial, já que a ausência de provas que comprovassem seu suposto crime evidenciavam o caráter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anti-judaico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do processo.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Um jornalista húngaro de origem judaica, Theodor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Herzl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estava em Paris cobrindo o Caso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Dreyfuss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para o jornal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Neue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Freie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Presse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quando percebeu que as perseguições contra judeus só teriam fim quando estes reconquistassem sua autonomia nacional. No mesmo ano,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Herzl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publica em Viena o livro "O Estado Judeu", onde expunha a sua concepção de uma nação judaica.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 sionismo moderno aos poucos arrebatou e convenceu a maioria dos judeus de todo o mundo. Começaram as imigrações judaicas para a província palestina, onde estes pioneiros adquiriam terras dos árabes e estabeleciam colônias e fazendas coletivas (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Kibbutzim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).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escolha da causa sionista pelo território da então província palestina derivava de todo o significado cultural e histórico que a antiga Israel bíblica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possuia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para o povo judeu.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Herzl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os sionistas defendiam a criação de um estado judaico em todo o território original de Israel, o que incluiria hoje a atual Jordânia, embora propostas de cessão de territórios na Patagônia, no Chipre e em Uganda tenham sido estudadas.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Nascimento do moderno Estado de Israel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Após o término da Primeira Guerra Mundial e a queda do Império Turco-Otomano, a antiga província da Palestina passou a ser administrada pela Grã-Bretanha. Atendendo às solicitações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do sionistas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os ingleses promulgaram em 1917 a Declaração Balfour, onde a Grã-Bretanha se comprometia a ajudar a construir um "lar judaico" na Palestina, com a garantia de que este não colocasse em causa os direitos políticos e religiosos das populações não-judaicas.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Com a reação violenta dos árabes a partir da década de 1920, os ingleses tentaram regredir na sua promessa,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implementando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políticas de restrição à imigração de judeus.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ascensão do Nazismo inicia uma perseguição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anti-judaica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sem precedentes. Os judeus da Europa começam a ser perseguidos e por fim aprisionados e massacrados, na grande tragédia humana a que se denominou Holocausto.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Na Palestina, nacionalistas árabes foram insuflados a não aceitar a migração de judeus.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Mohammad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Amin </w:t>
      </w:r>
      <w:proofErr w:type="spellStart"/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al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-Husayni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Grão-Mufti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Jerusalém (máxima autoridade religiosa muçulmana) se alia aos nazistas e promove perseguições anti-judaicas.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Grupos judaicos clandestinos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As tensões entre judeus e a população árabe da Palestina, diante das ações do Mandato Britânico que supostamente beneficiavam estes últimos, gerou dentro de alguns setores da comunidade judaica um sentimento de revolta.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Nacionalistas árabes, em oposição aos termos da Declaração Balfour e ao Mandato Britânico instigavam a realização de pogroms contra os judeus. Ocorreram incidentes violentos em Jerusalém, Hebron,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Jaffa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Haifa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1921, após o massacre de dezenas de idosos judeus em Hebron, foi fundada 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Haganá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com o objetivo de fazer a guarda das comunidades judaicas na Palestina e revidar os ataques árabes.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Haganá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surgiu o grupo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Irgun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(anteriormente chamado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Hagana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Bet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) no ano de 1931. 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Irgun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celebrizou-se em atacar alvos militares britânicos.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ataque mais famoso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Irgun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explosão do Hotel King David, em Jerusalém, onde funcionava o Quartel General do Mandato Britânico na Palestina. No ataque morreram 91 pessoas.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Além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Irgun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existia também 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Lehi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fundado por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Avraham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Stern. Ao contrário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Irgun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que estabeleceu um pacto com os britânicos durante a Segunda Guerra Mundial para enviar voluntários para a luta contra os nazistas, 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Lehi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sempre recusou qualquer diálogo com os ingleses. Para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além disso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Lehi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realizou contactos secretos com a Alemanha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nazi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através dos quais se oferecia na luta contra os britânicos no Médio Oriente, em troca da "evacuação" (ou seja expulsão) dos judeus da Alemanha.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Os grupos clandestinos judaicos (classificados pelos britânicos como terroristas) eram repelidos tanto pela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Haganá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(considerada o embrião do exército israelense moderno) quanto pela Agência Judaica e pela Organização Sionista, que não aceitavam seus métodos violentos e que procuravam trabalhar em harmonia com o Mandato Britânico.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Independência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Ao término da Segunda Guerra Mundial, o mundo tomou conhecimento da dimensão do Holocausto e do massacre de seis milhões de judeus pelos nazistas.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Com a Europa destruída e os sentimentos anti-semitas ainda exaltados, uma enorme massa de milhões de refugiados deixava a Europa para se unirem aos sionistas na Palestina. Mas a política de restrição à imigração judaica era mantida pelo Mandato Britânico. Os grupos militantes judaicos procuravam infiltrar clandestinamente o maior número possível de refugiados judeus na Palestina, enquanto retomavam os ataques contra alvos britânicos e repeliam ações violentas dos nacionalistas árabes. Com as pressões se avolumando, a Grã-Bretanha decide abrir mão da administração da Palestina e entrega a administração da região à Organização das Nações Unidas (ONU).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aumento dos conflitos entre judeus, ingleses e árabes forçou a reunião da Assembléia Geral da ONU, realizada em 29 de Novembro de 1947, presidida pelo brasileiro Osvaldo Aranha e que decidiu pela divisão da Palestina Britânica 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em dois estados, um judeu e outro árabe, que deveriam formar uma união econômica e aduaneira.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decisão foi bem recebida pela maioria das lideranças sionistas, embora tenha recebido críticas de outras organizações, por não permitir o estabelecimento do estado judeu em toda a Palestina. Mas a Liga Árabe não aceitou o plano de partilha. Eclodiu um conflito armado entre judeus e árabes.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Na sexta-feira, 14 de Maio de 1948, algumas horas antes do término do mandato britânico sobre a Palestina (o horário do término do mandato foi determinado pela ONU para as 12h00min do dia 15 de Maio) - David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assinou a Declaração de Independência do Estado de Israel.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Em janeiro de 1949, Israel realiza suas primeiras eleições parlamentares e aprova leis para assegurar o controle educacional, além do direito de retorno ao país para todos os judeus. A economia floresce com o apoio estrangeiro e remessas particulares.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Migração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No período entre a Declaração de Independência e a Guerra de Independência, Israel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recebeu cerca de 850 mil imigrantes, em especial sobreviventes de guerra e judeus oriundos dos países árabes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sefaraditas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Mizrahim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).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Ainda no período da Independência foi executada a Operação Tapete Mágico, para resgatar os judeus do Iêmen.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Intigados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pela propaganda árabe, a população muçulmana local e com a ajuda da polícia deu inicio a uma série de perseguições. Em 1947 82 judeus foram mortos e centenas de residências e casas comerciais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destruidas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No ano seguinte, um boato de que duas meninas haviam sido mortas por judeus em um ato religioso provocou uma nova onda de pogroms. Com isso, a 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situação econômica dos judeus do Iêmen se deteriorou e 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American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Joint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Distribution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Committee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resolveu transportar toda a comunidade judaica daquele país para Israel. Entre junho de 1949 e setembro de 1950 cerca de 50 mil judeus iemenitas foram retirados em vôos secretos. Tentativas de sabotagem e ataques da aviação egípcia tornavam as viagens arriscadas. Entretanto, nenhum dos 380 vôos da Operação Tapete Mágico foi mal sucedido.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Até o fim de 1951 desembarcaram em Israel 37 mil judeus da Bulgária, 30 mil da Líbia e 118.940 da Romênia.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121.512 judeus iraquianos foram resgatados pela Operação Esdras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Nehemias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No total, o número de judeus resgatados nos primeiros anos de existência de Israel foi de 684.201, mais do que toda a população judaica de Israel em 1948. Dois terços destes imigrantes foram instalados em pequenos núcleos urbanos no interior. 35.700 em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moshavim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recentemente criados e 16.0 em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kibbutzim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Entre 1952 e 1954, o número total de imigrantes foi de 51.463. Em 1955, iniciou-se uma nova onda de imigração. Até 1957 chegariam ao país 162.308 novos moradores, em sua maioria do Marrocos, da Tunísia e da Polônia.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Os movimentos nacionalistas nos países do Norte da África empurraram os judeus destes países à aliá. Entre 195 e 1957 mais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5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mil judeus marroquinos e 15 mil tunisianos deixaram seus países de origem. A revolução na Hungria, em 1956 e a repressão comunista na Polônia geraram mais ondas migratórias: 8.682 judeus húngaros e outros milhares de poloneses chegaram a Israel até o final da década.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Após a Guerra dos Seis Dias, em 1967, os judeus do Egito foram expulsos. 14.562 destes imigrariam para Israel. As cidades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Dimona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Ashdod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além das regiões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Lachish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Taanach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foram povoadas com estes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olim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(imigrantes).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A Guerra dos Seis Dias também gerou uma onda de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anti-judaísmo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nos países sob a esfera de influência soviética. Os judeus da União Soviética eram proibidos de deixar o país, mas a partir de 1969 a reivindicação dos judeus soviéticos pelo direito a imigração possibilitou um ligeiro incremento no número destes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olim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Na Polônia, pogroms foram registrados em 1967 e mais cinco mil judeus imigraram. Até 1973, ano da Guerra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Yom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Kippur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260 mil judeus desembarcaram em Israel, a maioria de países socialistas.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Décadas de 1950 e 1960 O governo de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David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o signatário da Declaração de Independência de Israel, tornou-se Primeiro- Ministro, em 25 de fevereiro de 1949, mesmo dia em que o armistício com o Egito foi firmado.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primeira administração de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focada na construção das instituições estatais necessárias para o funcionamento do Estado e nas operações militares de defesa contra os vizinhos.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afastou-se do cargo em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7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dezembro de 1953, declarando na ocasião que se instalaria no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kibbutz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Sde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Boker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no Deserto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Negev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afim de estimular a ocupação da região pelos novos imigrantes.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carreira política de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iniciou-se em 1933. Adepto do sionismo-socialista tornou-se líder do Movimento Sionista à época da Segunda Guerra Mundial.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Moshe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Sharett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assumiu a cadeira de Primeiro-Ministro entre janeiro de 1954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</w:t>
      </w:r>
      <w:proofErr w:type="spellEnd"/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julho de 1955.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Sharett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era considerado um político sem carisma e era voz corrente que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continuava a governar Israel mesmo afastado. O Caso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Lavon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minou o prestígio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Sharett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Em 21 de fevereiro de 1955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voltou a Jerusalém e em julho foi reeleito Primeiro-Ministro.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Caso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Lavon</w:t>
      </w:r>
      <w:proofErr w:type="spellEnd"/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O estopim do Caso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Lavon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a fracassada operação militar denominada Operação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Suzannah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na qual houve o ataque de alvos americanos e ingleses no Egito. Vários agentes israelenses foram presos e no desenlace o então ministro da defesa de Israel, Pinhas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Lavon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teve de renunciar.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segundo período de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Foi durante o segundo gabinete de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que ocorreu a Campanha do Sinai. A aliança militar com a França fez deste país o maior aliado de Israel. Nesta época começou a construção das instalações secretas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Dimona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projeto e desenvolvimento do jovem secretário de defesa Shimon Peres.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caráter autoritário e personalista de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lhe valeu muita oposição, dentro e fora de seu Partido Trabalhista. Desacreditado,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deixou definitivamente o cargo em 16 de julho de 1963.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Gabinete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Eshkol</w:t>
      </w:r>
      <w:proofErr w:type="spellEnd"/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substituto de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Gurion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o ex-ministro da agricultura Levi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Eshkol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Eshkol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empenhou-se na relação de Israel com a então Alemanha Ocidental, negociando reparações financeiras aos sobreviventes do Holocausto e buscou melhorar as tensas relações com a União Soviética, o que permitiu uma tímida imigração de seus judeus. As relações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israelo-soviéticas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azedaram com a eclosão da Guerra dos Seis Dias, em 1967.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gabinete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Eshkol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o responsável pela construção do sistema nacional de águas, que possibilitou um incremento na agricultura e a colonização de áreas desérticas de Israel.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Levi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Eshkol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faleceu de ataque cardíaco, em 26 de fevereiro de 1969, ainda ocupando o cargo de Primeiro-Ministro.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Décadas de 1970 e 1980 O gabinete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Meir</w:t>
      </w:r>
      <w:proofErr w:type="spellEnd"/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Meir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se tornou a quarta primeira-ministra de Israel. Ela havia sido Ministra das Relações Exteriores de Levi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Eshkol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no momento da morte do Primeiro-Ministro não exercia nenhuma pasta, embora ainda fosse parlamentar. A eleição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Meir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uma surpresa, que logo seria guindada pela folgada margem que o Partido Trabalhista obteve na sexta legislatura 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Knesset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 Entretanto, a Primeira-Ministra preferiu construir um gabinete de coalizão, convidando os partidos de direita para ajudarem a compor o governo.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Foi durante seu período que ocorreram alguns dos acontecimentos mais tristemente célebres da existência de Israel. No ano de 1972 terroristas palestinos seqüestraram o avião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Sabena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9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maio), o Exército Vermelho Japonês (grupo terrorista de inspiração marxista) massacrou 25 cidadãos israelenses no aeroporto de Tóquio (30 de maio) e militantes 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Fatah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assassinaram 1 atletas israelenses durante os Jogos Olímpicos de Munique (5 de setembro). Em reação,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Meir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ordenou ao Serviço Secreto (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Mossad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) que empreendesse uma operação de caça aos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resposnáveis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pelo atentado de Munique, que foi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apelidado de "Operação Cólera Divina"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que eliminou quase todos os responsáveis pelo massacre.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perfil simpático 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Primeira-Minista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atraiu simpatia internacional para Israel. Tratada como 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Idishe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Mame (a mãe judia) do país,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costumava realizar reuniões políticas enquanto cozinhava em seu pequeno apartamento. Entretanto, setores mais à esquerda a acusavam de ser refratária às tentativas de paz com os árabes.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Desgastes com a Guerra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invasão de Israel pelos exércitos sírio-egípcios em pleno dia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Yom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Kippur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evidenciou o despreparo do governo em prevenir o ataque. De fato, poucos meses antes do ataque,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recebeu a visita do rei Hussein da Jordânia, que lhe preveniu sobre as intenções dos egípcios e sírios.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entretanto, desprezou a informação.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A campanha militar foi dramática, com várias dificuldades nos primeiros dias da guerra. Mas as Forças de Defesa de Israel conseguiram rechaçar a invasão e chegar às portas do Cairo e de Damasco, vencendo a guerra e mantendo o poder sobre os territórios ocupados.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Após a vitória, foi estabelecida a Comissão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Agranat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que investigou a suposta omissão dos fatores que poderiam ter prevenido o ataque. A Comissão acabou por inocentar a Primeira-Ministra, o Ministro da Defesa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Moshe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Dayan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Comandante-em-chefe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Chaim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Bar-Lev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Meir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reeleita em 1974. Mas a impopularidade gerada pela guerra levou à sua renúncia em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1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abril, pouco depois de sua reeleição.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Meir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retirou-se da vida pública e foi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substituida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por Yitzhak Rabin.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 primeiro Gabinete Rabin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Yitzhak Rabin foi Ministro do Trabalho durante o gabinete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Meir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 Governou Israel entre 1974 e 1977. Durante sua administração foram firmados acordos de separação de forças com o Egito e se iniciou a construção dos assentamentos na Cisjordânia (1975).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 caso de Entebe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27 de julho de 1976 um grupo terrorista seqüestra o vôo AF 139, 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Air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France, que seguiria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Tel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Aviv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para Paris com escala em Atenas. O avião foi desviado até Entebe, em Uganda. Os terroristas pertenciam ao grupo alemão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Baader-Meinhof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e exigiam a libertação de 53 terroristas presos em cadeias de vários países. Os reféns não-judeus são libertados no dia 30.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gabinete Rabin convocou os serviços de inteligência do país para a elaboração de uma operação de resgate. Uganda, sob o domínio do ditador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Idi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Amin Dada, era um país hostil desde que Israel se recusara a vender caças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Phantom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que sabidamente seriam usados em operações militares contra o Quênia e a Tanzânia. Em 1972 Amin Dada expulsou todos os judeus de Uganda como retaliação. A operação secreta, inicialmente batizada como 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"Operação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Thunderball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", é colocada em prática. No dia 3 de julho, homens da Brigada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Golani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desembarcam em Entebe, invadem a aeronave e executam os terroristas. Imediatamente, soldados ugandenses começam a atirar nos homens da Brigada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Golani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o que provoca a reação dos soldados. Onze jatos MIG de Uganda são explodidos durante a operação. Toda a operação durou apenas 90 minutos.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Yoni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soldado israelense ferido por um ugandense, morre em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Nairobi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Quênia. Além do soldado, três reféns também morreram durante a operação de resgate. Uma quarta refém, a idosa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Dorra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Bloch, ferida e atendida num hospital de Uganda, é posteriormente assassinada por ordem do ditador Dada.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Escândalos e renúncia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sucesso da operação de resgate em Entebe legou a Yitzhak Rabin enorme popularidade dentro e fora de seu país. Mas ainda durante 1976 uma profunda crise econômica gerou inflação e insatisfação com o gabinete. Denúncias de corrupção também surgiram, o que levou o Ministro de Obras Públicas Abraham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Ófer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ao suicídio e a um voto de desconfiança na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Knesset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Rabin antecipa as eleições para 17 de maio de 1977. Pouco antes, a descoberta de uma conta secreta em nome da esposa de Rabin,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Leah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provocou a ascensão de Menachem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Beguin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Primeira Guerra Árabe-Israelense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Primeira Guerra Árabe-Israelense, também chamada de Guerra de Independência, se iniciou com a retirada dos ingleses da Palestina e a Independência de Israel.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 projeto de partilha da Palestina aprovado pela ONU previa o estabelecimento de dois estados, um árabe e outro judaico. Os árabes da Palestina não aceitaram a partilha e com o apoio de cinco países vizinhos (Egito, Jordânia, Líbano, Síria e Iraque) iniciaram o conflito, atacando os bairros e cidades judeus.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A guerra durou de 1948 a 1949 e culminou na fuga de cerca de 800 mil árabes palestinos e na invasão da Faixa de Gaza pelo Egito e da Cisjordânia pela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Transjordânia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gerando assim a Jordânia. Israel também conquista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cerca de 75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% do território que seria destinado aos palestinos e a parte ocidental da cidade de Jerusalém.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Guerra de Suez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26 de julho de 1956 o líder do Egito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Gamal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Abdel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Nasser ocupa, nacionaliza e bloqueia o Canal de Suez impedindo o acesso de navios israelenses.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Em resposta, Israel se alia à França e ao Reino Unido e integra uma força militar que invade o Egito em 29 de outubro. Israel penetra na Península do Sinai, mas é obrigado a recuar pela pressão dos Estados Unidos e da União Soviética. A ONU envia uma força de paz internacional a Suez.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Guerra dos Seis Dias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1964 é fundada no Cairo a Organização para a Libertação da Palestina (OLP). Ao longo das duas décadas anteriores houve ataques terroristas esparsos contra Israel apoiados por países vizinhos. Com o acirramento das hostilidades e ante a iminência de um ataque militar conjunto árabe, Israel ataca Egito, Síria e Jordânia em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5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junho de 1967. O episódio, conhecido como Guerra dos Seis Dias, termina em 10 de junho com a vitória de Israel e a conquista do Sinai, da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Faixa de Gaza, da Cisjordânia e das Colinas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Golã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Jerusalém é reunificada e Israel passa a ter acesso ao Muro das Lamentações, local mais sagrado da religião judaica.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Guerra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Yom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Kippur</w:t>
      </w:r>
      <w:proofErr w:type="spellEnd"/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Yasser Arafat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é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eleito presidente da OLP em 1969. A OLP passa a fomentar inúmeros ataques terroristas contra a população israelense, o que obriga o país a atacar constantemente as bases da OLP na Síria e no Líbano.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6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outubro de 1973, durante o feriado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Yom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Kippur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Israel é atacado por uma força conjunta de tropas da Síria e do Egito apoiadas pela Jordânia. O ataque-surpresa abre duas frentes de combate e impõe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seríssimas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perdas ao exército israelense. A contra-ofensiva demora a reagir, mas em algumas semanas consegue repelir o ataque e a pressionar os exércitos árabes. Novamente os EUA e a União Soviética impõem a Israel um recuo. Mesmo assim Israel vence a guerra.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Os árabes derrotados descobrem no petróleo uma arma de guerra: usando a Organização dos Países Exportadores de Petróleo (Opep), boicotam o fornecimento aos países que apoiaram Israel e provocam pânico mundial com o aumento do preço dos seus derivados. A crise econômica global que sucedeu ao boicote gera uma onda de antipatia contra Israel.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maio de 1977, a coligação liderada pelo partido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Likud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vence as eleições parlamentares, depois de três décadas de hegemonia dos trabalhistas. O novo primeiro-ministro, Menachem Begin, estimula a instalação de colonos israelenses nos territórios árabes conquistados após a Guerra dos Seis Dias.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primeira intervenção no Líbano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Com a morte de Nasser em 1970 subiu ao poder no Egito Anwar Sadat. Sadat foi um dos fomentadores da Guerra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Yom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Kippur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mas após a derrota passou a adotar uma postura pragmática em relação a Israel. Em novembro de 1977, após negociações secretas, Nasser desembarcou em Israel, para estabelecer conversações de paz.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iniciativa abre caminho para os acordos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Camp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David (1978-1979), assinados por Sadat e pelo Primeiro-Ministro israelense Menachem Begin, com mediação do presidente norte-americano Jimmy Carter. Israel inicia a retirada 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da Península do Sinai, que é devolvida em 1982. O mundo árabe repudia os acordos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Camp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David e expulsa o Egito da Liga Árabe.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No final da década de 1970 eclode no Líbano uma guerra civil entre a minoria cristã e os muçulmanos. A OLP de Yasser Arafat aproveita a anarquia no país e intensifica os ataques terroristas contra Israel, usando o território libanês como abrigo.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Para se defender destes ataques, Israel invade o Líbano em junho de 1982 e cerca Beirute, onde se encontrava o quartel-general da OLP. Um acordo obtido por americanos, europeus e sauditas permite, porém, que os terroristas palestinos deixem o Líbano e se passem para a Tunísia.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16 de setembro do mesmo ano, milicianos cristãos libaneses atacam os campos de Sabra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Chatila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Tratava-se de uma operação de vingança ao atentado terrorista que matara o presidente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Bashir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Gemayel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O exército israelense é acusado de omissão em relação ao ataque, que vitimou centenas de refugiados palestinos e o general Ariel Sharon é responsabilizado por um inquérito israelense. Em 1983, Israel começa a desocupar a região Sul do Líbano, palco de ataques freqüentes dos xiitas libaneses. A retirada só se completa em 1985, mantendo ainda controle de uma estreita faixa de território próxima da fronteira. No vácuo da OLP nasce o grupo terrorista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Hezbollah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Primeira Intifada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9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dezembro de 1987 eclode uma rebelião (a "revolta das pedras") nos territórios ocupados e no setor árabes de Jerusalém, conhecida como Intifada. Israel reprime o levante e sofre condenação da ONU. A opinião pública começa a se tornar favorável à OLP.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Guerra do Golfo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Em 1990, o Iraque invade o Kuwait, provocando a Guerra do Golfo, quando uma coalizão militar liderada pelos Estados Unidos reage e ataca o regime de Saddam Hussein.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Na tentativa de cooptar apoio dos países vizinhos e inflamar a opinião pública árabe contra os EUA, o Iraque ataca Israel com mísseis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Scud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Sob pressão dos americanos, Israel não revida o ataque. 39 mísseis atingem o território israelense e outros são interceptados e destruídos pelos mísseis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Patriot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fornecidos pelos EUA. 21 cidadãos israelenses morrem durante os ataques: um homem nos subúrbios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Ramat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Gan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atingido por destroços de um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Patriot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20 pessoas asfixiadas pelo uso incorreto de máscaras de oxigênio. Estatísticas sugerem que algumas dezenas de pessoas também tenham morrido vítimas de “estresse e tensões emocionais” em virtude dos ataques. </w:t>
      </w:r>
      <w:r>
        <w:rPr>
          <w:rFonts w:ascii="Arial" w:hAnsi="Arial" w:cs="Arial"/>
          <w:sz w:val="24"/>
          <w:szCs w:val="24"/>
          <w:lang w:eastAsia="pt-BR" w:bidi="ar-SA"/>
        </w:rPr>
        <w:t xml:space="preserve">(Journal of the American Medical Association, Volume 273(15), 19 de </w:t>
      </w:r>
      <w:proofErr w:type="spellStart"/>
      <w:r>
        <w:rPr>
          <w:rFonts w:ascii="Arial" w:hAnsi="Arial" w:cs="Arial"/>
          <w:sz w:val="24"/>
          <w:szCs w:val="24"/>
          <w:lang w:eastAsia="pt-BR" w:bidi="ar-SA"/>
        </w:rPr>
        <w:t>Abril</w:t>
      </w:r>
      <w:proofErr w:type="spellEnd"/>
      <w:r>
        <w:rPr>
          <w:rFonts w:ascii="Arial" w:hAnsi="Arial" w:cs="Arial"/>
          <w:sz w:val="24"/>
          <w:szCs w:val="24"/>
          <w:lang w:eastAsia="pt-BR" w:bidi="ar-SA"/>
        </w:rPr>
        <w:t xml:space="preserve"> de 1995, p 1208-1210).</w:t>
      </w:r>
    </w:p>
    <w:p w:rsid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Os Acordos de Paz de Oslo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No princípio da década de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1990 Israel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aceita entabular conversações com a OLP, a fim de buscar caminhos para a elaboração de acordos de paz com a liderança palestina. Yasser Arafat, exilado na Tunísia, é reconhecido por Israel como uma liderança legítima das aspirações palestinas.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As conversações para chegar a um acordo foram iniciadas pelo governo norueguês que estava neutro com o conflito, os principais articuladores dos acordos foram Johan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Jørgen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Holst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(ministro de Assuntos Exteriores),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Terje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Rød-Larsen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Mona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Juul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 Graças a isso, o processo de pacificação ficaria conhecido como Acordos de Paz de Oslo.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São debatidos acordos de cessão de terras para o estabelecimento de uma entidade autônoma palestina na Faixa de Gaza e na Cisjordânia em troca do reconhecimento formal do direito de existência do Estado de Israel pela OLP e pela renúncia à prática de atos terroristas. O reconhecimento mútuo permitiria, 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em tese, que os demais países árabes acompanhassem o exemplo palestino e entabulassem iniciativas por uma paz duradoura em todo o Oriente Médio.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Pelos acordos, o governo palestino duraria cinco anos de maneira interina, durante os quais seriam negociadas (a partir de maio de 1996) as questões sobre Jerusalém Oriental, direito de retorno, assentamentos judaicos e segurança. O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auto-governo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seria divido em Áreas: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• Área A - controle total pela Autoridade Palestina. • Área B - controle civil pela Autoridade Palestina e controle militar pelo Exército de Israel.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• Área C - controle total pelo Governo de Israel.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1994 a Jordânia firma um acordo de paz com Israel, assinado em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Camp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David, a casa de campo do presidente americano.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 acordo entre Israel e OLP foi firmado na cidade de Taba, Egito, em 24 de setembro de 1995 e ratificado quatro dias mais tarde, em 28 de setembro de 1995, pelo Primeiro-Ministro Yitzhak Rabin e por Arafat.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 assassinato de Rabin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Com o inicio da Autoridade Palestina sobre partes de Gaza e Cisjordânia as aspirações pelo estado palestino pareciam se concretizar. A OLP, agora transformada em governo, começou a receber ajuda financeira externa e a principiar a organização de uma administração e de forças armadas. Entretanto, grupos terroristas como o Hamas, a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Jihad Islâmica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as Brigadas de Mártires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Al-Aqsa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não aceitavam os acordos com Israel e prometeram não interromper as ações violentas contra os judeus.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Do outro lado, setores radicais de dentro de Israel também não aceitavam a cessão de territórios para a construção do estado palestino. Estes setores radicais se agrupavam em torno de lideranças religiosas e políticas de extrema-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direita e pressionavam o governo e a sociedade israelense contra o processo de paz.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Mesmo com as pressões oriundas de ambos os lados, Israel e AP deram continuidade ao processo.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4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novembro de 1995, o Primeiro-Ministro Yitzhak Rabin foi assassinado por um militante extremista judeu, após um evento pacifista na cidade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Tel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Aviv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 Shimon Peres assume o lugar de Rabin.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Os governos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Barak</w:t>
      </w:r>
      <w:proofErr w:type="spellEnd"/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No ano seguinte, Peres perde o cargo de primeiro-ministro para o novo líder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Likud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Benjamin (Bibi)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"Bibi" era do partido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Likud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que adotava uma postura céptica diante dos acordos de paz. De fato, entre 1994 e 1996 houve 20 atentados terroristas contra Israel, resultando em cerca de 150 mortos. Todos os atentados foram reivindicados pelos grupos palestinos que não aceitavam os acordos de paz. O crescimento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Likud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junto ao eleitorado, segundo analistas, teria sido decorrente de um crescente sentimento de dúvida quanto à viabilidade da paz.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Paralelamente,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implementou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reformas econômicas de caráter liberal e em 17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julo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enfrenta uma greve geral em protesto contra a política de cortes orçamentários. O governo revoga o decreto que proibia a expansão de colônias judaicas na Cisjordânia e aprova a construção de 1,8 mil casas na colônia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Kiryat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Sefer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fevereiro de 1996, o primeiro-ministro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é acusado de corrupção, com denúncias de ter barganhado o apoio do partido religioso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Shas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ao acordo de retirada de tropas de Hebron, prometendo a indicação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Roni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Bar-On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para o cargo de procurador geral.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Bar-On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um advogado pouco conhecido, renuncia 12 horas após a eclosão do escândalo.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Segundo uma emissora de TV, ele havia se comprometido em pedir o arquivamento do processo contra o líder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Shas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Aryeh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Der'i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em que este é acusado de suborno e fraude. Numa decisão sem precedentes, a polícia pede em abril o indiciamento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mas o procurador geral e a fiscal do Estado rejeitam o pedido por falta de provas.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No final de fevereiro, o governo aprova a construção de 6,5 mil moradias para judeus no setor árabe de Jerusalém. A decisão provoca protestos. Choques com soldados israelenses deixam 150 palestinos feridos. O processo de paz estanca novamente. Os ministros de Exterior da Liga Árabe recomendam o congelamento de relações com Israel. O clima de animosidade piora com o atentado a um ônibus de meninas israelenses, por um soldado jordaniano. Sete meninas entre 12 e 14 anos são mortas.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Após dez meses de silêncio recomeçam em março os atentados a bomba por palestinos suicidas do grupo fundamentalista islâmico Hamas contra alvos israelenses. Em julho, terroristas suicidas matam 13 pessoas e ferem 170, ao explodir duas bombas no mercado judaico de Jerusalém. É o pior atentado desde março de 1996.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O Hamas nega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 autoria.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setembro, três integrantes desse mesmo grupo detonam uma bomba na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rua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Ben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Yehuda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movimentada rua de pedestres de Jerusalém, matando quatro pessoas, além dos autores do atentado, e ferindo outras 190. O governo israelense, em represália, bloqueia temporariamente o acesso aos territórios palestinos autônomos.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junho de 1997, os Estados Unidos reconhecem Jerusalém como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capital de Israel. Os palestinos protestam. No mesmo mês, o Partido Trabalhista de Israel troca sua liderança: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Ehud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Barak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ex-chefe do Estado-Maior das Forças Armadas, vence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Yossi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Beilin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Barak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com um perfil mais parecido com o de Rabin, é o favorito em pesquisas para as eleições contra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em princípio marcadas para o ano 2000. Em 24 de junho,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sobrevive a uma moção de desconfiança no 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Parlamento, por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5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votos a 50. Cinco dias depois, 40 mil pessoas protestam contra o governo em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Tel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Aviv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pedindo eleições antecipadas. Em outubro, o presidente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Ezer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Weizmann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cancela uma visita à China programada para o final do ano, por prever a queda do governo a qualquer momento.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Uma nova crise ocorre com a fracassada tentativa do serviço secreto de envenenar um líder do Hamas na Jordânia, em outubro. Os agentes israelenses são presos e obrigados a revelar o antídoto. Em troca da devolução de seus agentes, Israel liberta o xeque Ahmed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Yassin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fundador do Hamas.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setembro de 1996 estoura uma rebelião palestina. O estopim do novo conflito é a retomada da construção de um túnel que une a Via Dolorosa, o caminho que Jesus teria feito ao ir para a cruz, ao Muro das Lamentações, principal santuário do judaísmo, passando sob a Mesquita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Al-Aqsa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. O conflito causa a morte de 50 palestinos e 18 israelenses.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3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dezembro, 700 mil trabalhadores fazem greve contra o programa governamental de privatizações e reforma da previdência, paralisando aeroportos, portos, bancos, empresas estatais e parte dos serviços públicos. Ainda em dezembro, o gabinete israelense insiste na instalação de colônias judaicas nos territórios ocupados de Gaza e da Cisjordânia e aprova de incentivos com esse objetivo. Em janeiro, finalmente é concluído um acordo com a Autoridade Palestina sobre a retirada de tropas da cidade de Hebron. É o primeiro avanço do processo de paz desde a chegada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Netanyahu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ao poder. Os últimos soldados deixaram a cidade em agosto de 1998.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Ehud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Barak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sucedeu Bibi em 1999. Durante a administração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Barak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foram retirados os últimos soldados israelenses do Sul do Líbano e houve a tentativa de acordos de paz com a Síria.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Barak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também entabulou conversações com Arafat sobre a administração de Jerusalém Oriental e sobre a completa desocupação de Gaza e da Cisjordânia.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Em setembro de 2000, o líder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Likud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Ariel Sharon fez uma visita ao Monte do Templo, local onde antes se erguia o Grande Templo Judaico e onde hoje 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existe o complexo de mesquitas de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Al-Aqsa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Escoltado por seguranças, a entrada de Sharon na área administrada pelos palestinos foi o pretexto para a eclosão da Segunda Intifada, que provocou o colapso do governo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Barak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o fim das conversações de paz e o aumento da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violencia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entre Israel e os palestinos.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Segunda Intifada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Após a visita de Sharon ao Monte do Templo o ciclo de violência congelou as negociações de paz e mergulhou Israel numa espiral de atentados. Foram centenas, reivindicados por vários grupos palestinos. Foram atacados mercados, feiras, boates, ônibus, restaurantes e até a Universidade Hebraica de Jerusalém.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Sharon foi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eleito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Primeiro-Ministro em fevereiro de 2001, após o colapso da administração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Barak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. Muito criticado pela opinião pública internacional, Sharon adotou uma postura belicista ante os ataques terroristas palestinos. Yasser Arafat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foi declarado "irrelevante" e confinado na cidade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Ramalá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na Cisjordânia.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As retaliações israelenses em território palestino vitimou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 população civil e espalhou revolta nos demais países árabes.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segunda intervenção no Líbano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segunda intervenção israelense no Líbano aconteceu após um ataque da milícia terrorista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Hezbollah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ter vitimado nove soldados israelenses, no dia 12 de julho de 2006.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Hezbollah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foi fundado durante a primeira intervenção militar israelense no Líbano, durante a década de 1980 e foi responsável por uma série de ataques ao longo dos anos em que houve presença de Israel na região Sul do Líbano. Após a retirada militar de 2000, 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Hezbollah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ocupou a função do estado libanês na área Sul, praticando uma política de favorecimentos sociais com financiamento sírio e iraniano.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 xml:space="preserve">Após o ataque de julho de 2006, 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Hezbollah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passou a bombardear cidades israelenses com mísseis do tipo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Katiusha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, de fabricação russa e que seriam fornecidos pelo Irã, cujo atual presidente,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Mahmoud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Ahmadinejad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, é um inimigo declarado de Israel, tendo o mesmo já declarado que está empenhado em "eliminar Israel do mapa".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Israel invadiu o Líbano pelo Sul, infligindo pesadas perdas militares, econômicas e humanas ao país. Os ataques do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Hezbollah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também vitimaram dezenas de soldados israelenses e provocou o êxodo de milhares de cidadãos israelenses das cidades ao Norte do país, além de sérios comprometimentos econômicos.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intervenção militar no Líbano durou cerca de um mês e teria vitimado cerca de 1200 pessoas dos dois lados. Um cessar-fogo foi negociado entre os EUA e a França, com a promessa da entrada de tropas internacionais no espaço ao Sul do rio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Litani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o fim dos ataques mútuos entre a milícia terrorista e Israel.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As tentativas de sistematização de uma história judaica tem trazido diversos problemas aos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estudiosos :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pois há inúmeros problemas à serem resolvidos ao tratar-se deste assunto.Temos entre estes problemas a questão de determinar-se precisamente quando se inicia uma história do povo judeu : se como grupo étnico ,religioso ou cultural ,e as fontes que servem como base de estudo para esta história.Geralmente os documentos extra-bíblicos relacionados ao período mais antigo da história judaica são escassos e sujeitos à debates , o que levou à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uas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ramificações de estudo : a postura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maximalista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,que diz que tudo que não pode ser comprovado como falso deve ser aceito como verdadeiro , e a postura minimalista que diz que os eventos que não são corroborados por eventos contemporâneos devem ser descartados.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problema de um estudo crítico sobre a história judaica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à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partir da Bíblia surge do fato do que conhecemos como as Escrituras Hebraicas terem sido compiladas muito mais tarde do que os períodos que pretendem narrar.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Versão bíblica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 versão bíblica da história judaica considera que os judeus são uma nação escolhida por Deus como um povo separado e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santo ,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fiel guardião das leis (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Torá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) outorgadas por este Deus.Assim a história bíblica de Israel é uma história onde Deus intervém no mundo em cada situação de acordo com a relação de Israel para com Deus.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Os patriarcas e o êxodo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De acordo com a tradição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judaico-cristã ,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a história judaica começa com o chamado de Deus ao hebreu Abraão .Abraão teria sido um fiel seguidor do monoteísmo em uma época de idolatria , o que fez com que Deus fizesse um pacto de dar uma descendência à Abraão e fazer desta descendência o povo eleito deste Deus.Esta promessa se cumpriria com o nascimento de Isaque,que daria origem à Jacó e este seria pai de doze filhos , que serão os pais das doze tribos de Israel.Após a imigração para o Egito devido à uma grande fome , a família de Jacó cresce em número e influência , o que leva à sua escravização por parte dos egípcios ,e o surgimento de um libertador , Moisés,que sob a mão de Deus tira o povo do Egito ,entrega-lhes às leis divinas e dá aos filhos de Jacó um sentido de "nação".Após uma peregrinação de quarenta anos no deserto , este povo teria ,sob o comando de Josué conquistado a terra de Canaã.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Os juízes e a monarquia unida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Os israelitas conquistaram algumas regiões de Canaã, mas ainda assim não mantiveram uma unidade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nacional.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>Cada tribo mantinha suas leis e costumes , e uniam-se ou combatiam entre si de acordo com as suas conveniências .Geralmente cada tribo era governada e julgada por juízes , pessoas que seriam determinadas por Deus para tal cargo.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Posteriormente, os israelitas querendo imitar outras nações, pedem um rei, e Saul, escolhido por Deus torna-se rei de Israel. Mas sua rebeldia ao seguir os mandamentos da Tora, faz com que perca o reinado, e após alguns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contra-</w:t>
      </w:r>
      <w:r w:rsidRPr="00EE3B0E">
        <w:rPr>
          <w:rFonts w:ascii="Arial" w:hAnsi="Arial" w:cs="Arial"/>
          <w:sz w:val="24"/>
          <w:szCs w:val="24"/>
          <w:lang w:val="pt-BR" w:eastAsia="pt-BR" w:bidi="ar-SA"/>
        </w:rPr>
        <w:lastRenderedPageBreak/>
        <w:t>tempos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, Davi,um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pastor-guerreito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de Judá é escolhido rei.Aqui apresentam-se a primeira vez a unificação das tribos em uma única nação ,e inicia-se o período áureo da história judaica ,que será consolidado com o reinado de Salomão ,filho de Davi.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 w:bidi="ar-SA"/>
        </w:rPr>
      </w:pPr>
      <w:r>
        <w:rPr>
          <w:rFonts w:ascii="Arial" w:hAnsi="Arial" w:cs="Arial"/>
          <w:sz w:val="24"/>
          <w:szCs w:val="24"/>
          <w:lang w:eastAsia="pt-BR" w:bidi="ar-SA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eastAsia="pt-BR" w:bidi="ar-SA"/>
        </w:rPr>
        <w:t>divisão</w:t>
      </w:r>
      <w:proofErr w:type="spellEnd"/>
      <w:r>
        <w:rPr>
          <w:rFonts w:ascii="Arial" w:hAnsi="Arial" w:cs="Arial"/>
          <w:sz w:val="24"/>
          <w:szCs w:val="24"/>
          <w:lang w:eastAsia="pt-BR" w:bidi="ar-SA"/>
        </w:rPr>
        <w:t xml:space="preserve"> dos </w:t>
      </w:r>
      <w:proofErr w:type="spellStart"/>
      <w:r>
        <w:rPr>
          <w:rFonts w:ascii="Arial" w:hAnsi="Arial" w:cs="Arial"/>
          <w:sz w:val="24"/>
          <w:szCs w:val="24"/>
          <w:lang w:eastAsia="pt-BR" w:bidi="ar-SA"/>
        </w:rPr>
        <w:t>reinos</w:t>
      </w:r>
      <w:proofErr w:type="spellEnd"/>
    </w:p>
    <w:p w:rsid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Com o descontentamento constante das tribos sob o domínio de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Salomão,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o reino se divide em duas partes sob o governo o filho de Salomão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Roboão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Jeroboão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: o reino de Judá ao sul e o reino de Israel ao norte .Diversas crises políticas e religiosas acabam levando à decadência dos dois reinos : o reino de Israel é destruído pelos assírios ,enquanto o reino de Judá é destruído pelos babilônios .No exílio , o povo israelita começa à tomar consciência do seu papel no "Plano de Deus" ,e após alguns anos ,retornam para sua terra e reconstroem o Templo e organizam suas Escrituras .Com estes fatos encerra-se a história do período das Escrituras Hebraicas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>A visão atual sobre a História judaica bíblica</w:t>
      </w: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</w:p>
    <w:p w:rsidR="00EE3B0E" w:rsidRPr="00EE3B0E" w:rsidRDefault="00EE3B0E" w:rsidP="00EE3B0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BR" w:eastAsia="pt-BR" w:bidi="ar-SA"/>
        </w:rPr>
      </w:pPr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Apesar de muitas ramificações religiosas, como por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exemplo,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certas ramificações judaicas, </w:t>
      </w:r>
      <w:proofErr w:type="spell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pentecostalistas</w:t>
      </w:r>
      <w:proofErr w:type="spell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e de outras vertentes acreditarem que a história bíblica seja real e literal, a visão atual sobre a antiga história judaica tem mudado ,defendendo que o que temos como história bíblica seja um conjunto de mitos e histórias populares que foram se desenvolvendo gradualmente ,algumas criadas dentro das tribos de Israel ,e outras tomadas de outros povos , principalmente aquelas sob as quais Israel foi subjugado. Hoje o antigo consenso sobre a historicidade dos patriarcas, da escravidão e êxodo no Egito, conquista de Canaã, a união das </w:t>
      </w:r>
      <w:proofErr w:type="gramStart"/>
      <w:r w:rsidRPr="00EE3B0E">
        <w:rPr>
          <w:rFonts w:ascii="Arial" w:hAnsi="Arial" w:cs="Arial"/>
          <w:sz w:val="24"/>
          <w:szCs w:val="24"/>
          <w:lang w:val="pt-BR" w:eastAsia="pt-BR" w:bidi="ar-SA"/>
        </w:rPr>
        <w:t>tribos ,</w:t>
      </w:r>
      <w:proofErr w:type="gramEnd"/>
      <w:r w:rsidRPr="00EE3B0E">
        <w:rPr>
          <w:rFonts w:ascii="Arial" w:hAnsi="Arial" w:cs="Arial"/>
          <w:sz w:val="24"/>
          <w:szCs w:val="24"/>
          <w:lang w:val="pt-BR" w:eastAsia="pt-BR" w:bidi="ar-SA"/>
        </w:rPr>
        <w:t xml:space="preserve"> o período do reinado, divisão entre norte e sul, exílio em Babilônia e o retorno não são mais considerados.Não existe mais uma arqueologia bíblica (hoje chamada de arqueologia da Palestina ou arqueologia do Levante),já que se abandonou o estudo somente pela Bíblia , considerando-se hoje a visão global dos fatos.</w:t>
      </w:r>
    </w:p>
    <w:p w:rsidR="00EE3B0E" w:rsidRPr="00EE3B0E" w:rsidRDefault="00EE3B0E" w:rsidP="00EE3B0E">
      <w:pPr>
        <w:spacing w:after="0" w:line="360" w:lineRule="auto"/>
        <w:rPr>
          <w:lang w:val="pt-BR"/>
        </w:rPr>
      </w:pPr>
    </w:p>
    <w:sectPr w:rsidR="00EE3B0E" w:rsidRPr="00EE3B0E" w:rsidSect="00EE05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418" w:rsidRDefault="00200418" w:rsidP="00EE3B0E">
      <w:pPr>
        <w:spacing w:after="0" w:line="240" w:lineRule="auto"/>
      </w:pPr>
      <w:r>
        <w:separator/>
      </w:r>
    </w:p>
  </w:endnote>
  <w:endnote w:type="continuationSeparator" w:id="0">
    <w:p w:rsidR="00200418" w:rsidRDefault="00200418" w:rsidP="00EE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4258"/>
      <w:docPartObj>
        <w:docPartGallery w:val="Page Numbers (Bottom of Page)"/>
        <w:docPartUnique/>
      </w:docPartObj>
    </w:sdtPr>
    <w:sdtContent>
      <w:p w:rsidR="00EE3B0E" w:rsidRDefault="00EE3B0E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EE3B0E" w:rsidRDefault="00EE3B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418" w:rsidRDefault="00200418" w:rsidP="00EE3B0E">
      <w:pPr>
        <w:spacing w:after="0" w:line="240" w:lineRule="auto"/>
      </w:pPr>
      <w:r>
        <w:separator/>
      </w:r>
    </w:p>
  </w:footnote>
  <w:footnote w:type="continuationSeparator" w:id="0">
    <w:p w:rsidR="00200418" w:rsidRDefault="00200418" w:rsidP="00EE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0E" w:rsidRDefault="00EE3B0E" w:rsidP="00EE3B0E">
    <w:pPr>
      <w:pStyle w:val="Cabealho"/>
      <w:jc w:val="center"/>
    </w:pPr>
    <w:r>
      <w:t>INSTITUTO TEOLOGICO FORTALEZA DE DAVI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B0E"/>
    <w:rsid w:val="00001565"/>
    <w:rsid w:val="00002821"/>
    <w:rsid w:val="00005941"/>
    <w:rsid w:val="00005A8D"/>
    <w:rsid w:val="00011B2C"/>
    <w:rsid w:val="000307FE"/>
    <w:rsid w:val="00030EF0"/>
    <w:rsid w:val="00031E78"/>
    <w:rsid w:val="00035FF9"/>
    <w:rsid w:val="0004071A"/>
    <w:rsid w:val="00053E82"/>
    <w:rsid w:val="00057BF4"/>
    <w:rsid w:val="00074821"/>
    <w:rsid w:val="0009585A"/>
    <w:rsid w:val="00097D0E"/>
    <w:rsid w:val="000A0AFE"/>
    <w:rsid w:val="000D464D"/>
    <w:rsid w:val="000D5EB9"/>
    <w:rsid w:val="000E542F"/>
    <w:rsid w:val="00110F45"/>
    <w:rsid w:val="00114410"/>
    <w:rsid w:val="00122B51"/>
    <w:rsid w:val="001263EB"/>
    <w:rsid w:val="00130ECD"/>
    <w:rsid w:val="00135E9A"/>
    <w:rsid w:val="001407CA"/>
    <w:rsid w:val="001408FB"/>
    <w:rsid w:val="00140D53"/>
    <w:rsid w:val="00147C7B"/>
    <w:rsid w:val="00162729"/>
    <w:rsid w:val="00162CEC"/>
    <w:rsid w:val="00163F58"/>
    <w:rsid w:val="00166AB7"/>
    <w:rsid w:val="00167ED9"/>
    <w:rsid w:val="00172910"/>
    <w:rsid w:val="00175B40"/>
    <w:rsid w:val="00175BAA"/>
    <w:rsid w:val="00183981"/>
    <w:rsid w:val="00186DA3"/>
    <w:rsid w:val="00186E67"/>
    <w:rsid w:val="00190E4C"/>
    <w:rsid w:val="00192A16"/>
    <w:rsid w:val="001B4F7A"/>
    <w:rsid w:val="001C05E1"/>
    <w:rsid w:val="001C703C"/>
    <w:rsid w:val="001D349D"/>
    <w:rsid w:val="001E371B"/>
    <w:rsid w:val="001F2271"/>
    <w:rsid w:val="001F718D"/>
    <w:rsid w:val="00200418"/>
    <w:rsid w:val="002007DF"/>
    <w:rsid w:val="00203171"/>
    <w:rsid w:val="002130C8"/>
    <w:rsid w:val="00221221"/>
    <w:rsid w:val="00241F3E"/>
    <w:rsid w:val="00242B42"/>
    <w:rsid w:val="00242FF9"/>
    <w:rsid w:val="0024558C"/>
    <w:rsid w:val="002500E3"/>
    <w:rsid w:val="00251FD9"/>
    <w:rsid w:val="0026768A"/>
    <w:rsid w:val="00271068"/>
    <w:rsid w:val="002945FE"/>
    <w:rsid w:val="0029561C"/>
    <w:rsid w:val="002A6EB9"/>
    <w:rsid w:val="002A7BC8"/>
    <w:rsid w:val="002C072E"/>
    <w:rsid w:val="002C6013"/>
    <w:rsid w:val="002D0D64"/>
    <w:rsid w:val="002E3122"/>
    <w:rsid w:val="002F0E8C"/>
    <w:rsid w:val="002F3781"/>
    <w:rsid w:val="002F4C4D"/>
    <w:rsid w:val="00305314"/>
    <w:rsid w:val="003123A0"/>
    <w:rsid w:val="003124E0"/>
    <w:rsid w:val="00313285"/>
    <w:rsid w:val="00314082"/>
    <w:rsid w:val="00320957"/>
    <w:rsid w:val="003257C4"/>
    <w:rsid w:val="00326E2B"/>
    <w:rsid w:val="00330DA3"/>
    <w:rsid w:val="0033147A"/>
    <w:rsid w:val="00354F79"/>
    <w:rsid w:val="003633AE"/>
    <w:rsid w:val="00364225"/>
    <w:rsid w:val="00373231"/>
    <w:rsid w:val="00376221"/>
    <w:rsid w:val="00376E2B"/>
    <w:rsid w:val="0038093C"/>
    <w:rsid w:val="0038563A"/>
    <w:rsid w:val="003868C5"/>
    <w:rsid w:val="0039111C"/>
    <w:rsid w:val="003A744B"/>
    <w:rsid w:val="003D64F6"/>
    <w:rsid w:val="003E004C"/>
    <w:rsid w:val="003E45E4"/>
    <w:rsid w:val="003F3E15"/>
    <w:rsid w:val="003F74D0"/>
    <w:rsid w:val="004166C2"/>
    <w:rsid w:val="00422A10"/>
    <w:rsid w:val="00430610"/>
    <w:rsid w:val="004327C9"/>
    <w:rsid w:val="004461F9"/>
    <w:rsid w:val="00453727"/>
    <w:rsid w:val="00454969"/>
    <w:rsid w:val="004636B4"/>
    <w:rsid w:val="004653AD"/>
    <w:rsid w:val="00465E64"/>
    <w:rsid w:val="004912A2"/>
    <w:rsid w:val="00492C47"/>
    <w:rsid w:val="004939FF"/>
    <w:rsid w:val="00496DB0"/>
    <w:rsid w:val="004A6E0B"/>
    <w:rsid w:val="004B7E43"/>
    <w:rsid w:val="004C14F9"/>
    <w:rsid w:val="004C2BA3"/>
    <w:rsid w:val="004D38FD"/>
    <w:rsid w:val="004F46CB"/>
    <w:rsid w:val="004F5598"/>
    <w:rsid w:val="004F65F8"/>
    <w:rsid w:val="004F6BB5"/>
    <w:rsid w:val="00506CB3"/>
    <w:rsid w:val="00507223"/>
    <w:rsid w:val="005205E6"/>
    <w:rsid w:val="00522974"/>
    <w:rsid w:val="00532A22"/>
    <w:rsid w:val="00547B4E"/>
    <w:rsid w:val="00552EE1"/>
    <w:rsid w:val="0056373B"/>
    <w:rsid w:val="00564C6D"/>
    <w:rsid w:val="0056630A"/>
    <w:rsid w:val="00567497"/>
    <w:rsid w:val="005726B8"/>
    <w:rsid w:val="005778C6"/>
    <w:rsid w:val="00585F95"/>
    <w:rsid w:val="00591AE4"/>
    <w:rsid w:val="005920AC"/>
    <w:rsid w:val="00594563"/>
    <w:rsid w:val="005A7AED"/>
    <w:rsid w:val="005B1AAE"/>
    <w:rsid w:val="005B34D4"/>
    <w:rsid w:val="005B57CE"/>
    <w:rsid w:val="005B7C2A"/>
    <w:rsid w:val="005C09FF"/>
    <w:rsid w:val="005C146A"/>
    <w:rsid w:val="005C36CF"/>
    <w:rsid w:val="005C51C5"/>
    <w:rsid w:val="005C62B4"/>
    <w:rsid w:val="005D54E0"/>
    <w:rsid w:val="005E0CD2"/>
    <w:rsid w:val="005E2F3F"/>
    <w:rsid w:val="005F0A9E"/>
    <w:rsid w:val="005F2756"/>
    <w:rsid w:val="00602CC9"/>
    <w:rsid w:val="00605D23"/>
    <w:rsid w:val="00612206"/>
    <w:rsid w:val="00630C4F"/>
    <w:rsid w:val="00631FA8"/>
    <w:rsid w:val="006329DC"/>
    <w:rsid w:val="00635BBC"/>
    <w:rsid w:val="00640072"/>
    <w:rsid w:val="00663DBA"/>
    <w:rsid w:val="00663E95"/>
    <w:rsid w:val="006657A6"/>
    <w:rsid w:val="00670335"/>
    <w:rsid w:val="00673706"/>
    <w:rsid w:val="006827D0"/>
    <w:rsid w:val="00684119"/>
    <w:rsid w:val="00687A03"/>
    <w:rsid w:val="00690DEC"/>
    <w:rsid w:val="006926A3"/>
    <w:rsid w:val="006A2C91"/>
    <w:rsid w:val="006A3CF6"/>
    <w:rsid w:val="006A7A87"/>
    <w:rsid w:val="006B4D84"/>
    <w:rsid w:val="006B6792"/>
    <w:rsid w:val="006C0462"/>
    <w:rsid w:val="006D7024"/>
    <w:rsid w:val="006E1DC4"/>
    <w:rsid w:val="006E2044"/>
    <w:rsid w:val="006E4748"/>
    <w:rsid w:val="006E7D64"/>
    <w:rsid w:val="006F2175"/>
    <w:rsid w:val="006F7851"/>
    <w:rsid w:val="006F7D5C"/>
    <w:rsid w:val="00720C50"/>
    <w:rsid w:val="00740DBE"/>
    <w:rsid w:val="0074284E"/>
    <w:rsid w:val="00746823"/>
    <w:rsid w:val="00751879"/>
    <w:rsid w:val="00752597"/>
    <w:rsid w:val="00753A27"/>
    <w:rsid w:val="00775194"/>
    <w:rsid w:val="00791575"/>
    <w:rsid w:val="00792D17"/>
    <w:rsid w:val="00793F2E"/>
    <w:rsid w:val="00794982"/>
    <w:rsid w:val="0079619F"/>
    <w:rsid w:val="007A693F"/>
    <w:rsid w:val="007B1630"/>
    <w:rsid w:val="007B50A4"/>
    <w:rsid w:val="007C73E6"/>
    <w:rsid w:val="007E3046"/>
    <w:rsid w:val="007E78E1"/>
    <w:rsid w:val="007E7A11"/>
    <w:rsid w:val="00800510"/>
    <w:rsid w:val="0080213C"/>
    <w:rsid w:val="00806472"/>
    <w:rsid w:val="00816192"/>
    <w:rsid w:val="00816332"/>
    <w:rsid w:val="008219BF"/>
    <w:rsid w:val="00823D7D"/>
    <w:rsid w:val="008358FD"/>
    <w:rsid w:val="0083632D"/>
    <w:rsid w:val="00837D15"/>
    <w:rsid w:val="008509FE"/>
    <w:rsid w:val="008A510E"/>
    <w:rsid w:val="008B6F61"/>
    <w:rsid w:val="008C67BF"/>
    <w:rsid w:val="008D2557"/>
    <w:rsid w:val="008D35DC"/>
    <w:rsid w:val="008D72A9"/>
    <w:rsid w:val="008E1406"/>
    <w:rsid w:val="008E3948"/>
    <w:rsid w:val="008E50B4"/>
    <w:rsid w:val="008F7A0A"/>
    <w:rsid w:val="009063EC"/>
    <w:rsid w:val="00913A47"/>
    <w:rsid w:val="009317C5"/>
    <w:rsid w:val="00933B04"/>
    <w:rsid w:val="009507F4"/>
    <w:rsid w:val="00956066"/>
    <w:rsid w:val="009623B9"/>
    <w:rsid w:val="00970A99"/>
    <w:rsid w:val="00973C31"/>
    <w:rsid w:val="009751FC"/>
    <w:rsid w:val="00975497"/>
    <w:rsid w:val="009760D8"/>
    <w:rsid w:val="00976DCB"/>
    <w:rsid w:val="00977D30"/>
    <w:rsid w:val="009800A9"/>
    <w:rsid w:val="009915C5"/>
    <w:rsid w:val="009A0D20"/>
    <w:rsid w:val="009A1BAE"/>
    <w:rsid w:val="009A6D4D"/>
    <w:rsid w:val="009B47D3"/>
    <w:rsid w:val="009B4BF6"/>
    <w:rsid w:val="009B6682"/>
    <w:rsid w:val="009C0D4E"/>
    <w:rsid w:val="009C6D6B"/>
    <w:rsid w:val="009E1772"/>
    <w:rsid w:val="009E5B0E"/>
    <w:rsid w:val="009F61B7"/>
    <w:rsid w:val="00A03135"/>
    <w:rsid w:val="00A26550"/>
    <w:rsid w:val="00A30268"/>
    <w:rsid w:val="00A3276E"/>
    <w:rsid w:val="00A3353E"/>
    <w:rsid w:val="00A33661"/>
    <w:rsid w:val="00A40138"/>
    <w:rsid w:val="00A46C00"/>
    <w:rsid w:val="00A47237"/>
    <w:rsid w:val="00A57FA0"/>
    <w:rsid w:val="00A65DC6"/>
    <w:rsid w:val="00A71A09"/>
    <w:rsid w:val="00A72682"/>
    <w:rsid w:val="00A76481"/>
    <w:rsid w:val="00A8054A"/>
    <w:rsid w:val="00A84962"/>
    <w:rsid w:val="00A87D79"/>
    <w:rsid w:val="00A925EE"/>
    <w:rsid w:val="00A93A5E"/>
    <w:rsid w:val="00AA24DC"/>
    <w:rsid w:val="00AB3415"/>
    <w:rsid w:val="00AB68AC"/>
    <w:rsid w:val="00AC25D3"/>
    <w:rsid w:val="00AC2D1C"/>
    <w:rsid w:val="00AC349F"/>
    <w:rsid w:val="00AC4BBE"/>
    <w:rsid w:val="00AD4E6A"/>
    <w:rsid w:val="00B03611"/>
    <w:rsid w:val="00B06E42"/>
    <w:rsid w:val="00B07576"/>
    <w:rsid w:val="00B1460E"/>
    <w:rsid w:val="00B251AE"/>
    <w:rsid w:val="00B2721E"/>
    <w:rsid w:val="00B27C43"/>
    <w:rsid w:val="00B33741"/>
    <w:rsid w:val="00B400BC"/>
    <w:rsid w:val="00B42608"/>
    <w:rsid w:val="00B45391"/>
    <w:rsid w:val="00B610B9"/>
    <w:rsid w:val="00B65D42"/>
    <w:rsid w:val="00B67E09"/>
    <w:rsid w:val="00B71F3A"/>
    <w:rsid w:val="00B7332E"/>
    <w:rsid w:val="00B82878"/>
    <w:rsid w:val="00B90835"/>
    <w:rsid w:val="00B944D3"/>
    <w:rsid w:val="00BB49A8"/>
    <w:rsid w:val="00BB5253"/>
    <w:rsid w:val="00BD0C7D"/>
    <w:rsid w:val="00BF2071"/>
    <w:rsid w:val="00BF7785"/>
    <w:rsid w:val="00C40809"/>
    <w:rsid w:val="00C549E3"/>
    <w:rsid w:val="00C82D21"/>
    <w:rsid w:val="00C908F4"/>
    <w:rsid w:val="00C9581F"/>
    <w:rsid w:val="00C95DE6"/>
    <w:rsid w:val="00CB6FC6"/>
    <w:rsid w:val="00CB79E8"/>
    <w:rsid w:val="00CC03E3"/>
    <w:rsid w:val="00CC71AD"/>
    <w:rsid w:val="00CD3BD1"/>
    <w:rsid w:val="00CE0717"/>
    <w:rsid w:val="00CE410B"/>
    <w:rsid w:val="00D279F0"/>
    <w:rsid w:val="00D33D9A"/>
    <w:rsid w:val="00D524F3"/>
    <w:rsid w:val="00D53C92"/>
    <w:rsid w:val="00D6011F"/>
    <w:rsid w:val="00D84CF6"/>
    <w:rsid w:val="00D87318"/>
    <w:rsid w:val="00D97007"/>
    <w:rsid w:val="00DB29CC"/>
    <w:rsid w:val="00DB43CF"/>
    <w:rsid w:val="00DC394C"/>
    <w:rsid w:val="00DC3B1B"/>
    <w:rsid w:val="00DC73B9"/>
    <w:rsid w:val="00DC7953"/>
    <w:rsid w:val="00DC7FE0"/>
    <w:rsid w:val="00DD1A82"/>
    <w:rsid w:val="00DD2308"/>
    <w:rsid w:val="00DD3F26"/>
    <w:rsid w:val="00DE1D91"/>
    <w:rsid w:val="00DF2DC9"/>
    <w:rsid w:val="00DF65BF"/>
    <w:rsid w:val="00E06B97"/>
    <w:rsid w:val="00E13EC4"/>
    <w:rsid w:val="00E16A67"/>
    <w:rsid w:val="00E16F92"/>
    <w:rsid w:val="00E17631"/>
    <w:rsid w:val="00E31DDE"/>
    <w:rsid w:val="00E32076"/>
    <w:rsid w:val="00E321CF"/>
    <w:rsid w:val="00E339F4"/>
    <w:rsid w:val="00E42AE7"/>
    <w:rsid w:val="00E433C9"/>
    <w:rsid w:val="00E47E1A"/>
    <w:rsid w:val="00E50C56"/>
    <w:rsid w:val="00E521FA"/>
    <w:rsid w:val="00E6335C"/>
    <w:rsid w:val="00E63A8E"/>
    <w:rsid w:val="00E70288"/>
    <w:rsid w:val="00E94D8A"/>
    <w:rsid w:val="00EA672B"/>
    <w:rsid w:val="00EB1068"/>
    <w:rsid w:val="00ED0A80"/>
    <w:rsid w:val="00ED2B8F"/>
    <w:rsid w:val="00EE0379"/>
    <w:rsid w:val="00EE059E"/>
    <w:rsid w:val="00EE3B0E"/>
    <w:rsid w:val="00EF5BB8"/>
    <w:rsid w:val="00F10F74"/>
    <w:rsid w:val="00F24C44"/>
    <w:rsid w:val="00F27180"/>
    <w:rsid w:val="00F44D80"/>
    <w:rsid w:val="00F56EB3"/>
    <w:rsid w:val="00F62C38"/>
    <w:rsid w:val="00F634D2"/>
    <w:rsid w:val="00F642A3"/>
    <w:rsid w:val="00F64F1B"/>
    <w:rsid w:val="00F676F4"/>
    <w:rsid w:val="00FA471F"/>
    <w:rsid w:val="00FA7527"/>
    <w:rsid w:val="00FB1ABF"/>
    <w:rsid w:val="00FC2CE6"/>
    <w:rsid w:val="00FC3764"/>
    <w:rsid w:val="00FC5F89"/>
    <w:rsid w:val="00FC662A"/>
    <w:rsid w:val="00FC6C67"/>
    <w:rsid w:val="00FC7A56"/>
    <w:rsid w:val="00FE2AA8"/>
    <w:rsid w:val="00FE34DB"/>
    <w:rsid w:val="00FE65F7"/>
    <w:rsid w:val="00F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6CB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F46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46CB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PargrafodaLista">
    <w:name w:val="List Paragraph"/>
    <w:basedOn w:val="Normal"/>
    <w:uiPriority w:val="34"/>
    <w:qFormat/>
    <w:rsid w:val="004F46CB"/>
    <w:pPr>
      <w:ind w:left="720"/>
      <w:contextualSpacing/>
    </w:pPr>
    <w:rPr>
      <w:rFonts w:eastAsia="Times New Roma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F46CB"/>
    <w:pPr>
      <w:outlineLvl w:val="9"/>
    </w:pPr>
    <w:rPr>
      <w:lang w:val="pt-BR" w:eastAsia="en-US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E3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3B0E"/>
    <w:rPr>
      <w:sz w:val="22"/>
      <w:szCs w:val="22"/>
      <w:lang w:val="en-US" w:eastAsia="en-US" w:bidi="en-US"/>
    </w:rPr>
  </w:style>
  <w:style w:type="paragraph" w:styleId="Rodap">
    <w:name w:val="footer"/>
    <w:basedOn w:val="Normal"/>
    <w:link w:val="RodapChar"/>
    <w:uiPriority w:val="99"/>
    <w:unhideWhenUsed/>
    <w:rsid w:val="00EE3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B0E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7770</Words>
  <Characters>41958</Characters>
  <Application>Microsoft Office Word</Application>
  <DocSecurity>0</DocSecurity>
  <Lines>349</Lines>
  <Paragraphs>99</Paragraphs>
  <ScaleCrop>false</ScaleCrop>
  <Company/>
  <LinksUpToDate>false</LinksUpToDate>
  <CharactersWithSpaces>49629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BISPO</dc:creator>
  <cp:lastModifiedBy>BISPO</cp:lastModifiedBy>
  <cp:revision>1</cp:revision>
  <dcterms:created xsi:type="dcterms:W3CDTF">2013-02-21T13:55:00Z</dcterms:created>
  <dcterms:modified xsi:type="dcterms:W3CDTF">2013-02-21T13:57:00Z</dcterms:modified>
</cp:coreProperties>
</file>